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E4" w:rsidRDefault="00141DE4" w:rsidP="00141DE4">
      <w:pPr>
        <w:tabs>
          <w:tab w:val="left" w:pos="4005"/>
        </w:tabs>
        <w:ind w:firstLine="708"/>
        <w:jc w:val="center"/>
        <w:rPr>
          <w:b/>
          <w:color w:val="FF0000"/>
          <w:sz w:val="32"/>
          <w:szCs w:val="32"/>
        </w:rPr>
      </w:pPr>
      <w:r w:rsidRPr="0033450E">
        <w:rPr>
          <w:b/>
          <w:color w:val="FF0000"/>
          <w:sz w:val="32"/>
          <w:szCs w:val="32"/>
        </w:rPr>
        <w:t>TARİHÇE</w:t>
      </w:r>
    </w:p>
    <w:p w:rsidR="00141DE4" w:rsidRDefault="00141DE4" w:rsidP="00141DE4">
      <w:pPr>
        <w:ind w:firstLine="708"/>
        <w:rPr>
          <w:color w:val="000000"/>
        </w:rPr>
      </w:pPr>
    </w:p>
    <w:p w:rsidR="00141DE4" w:rsidRDefault="00141DE4" w:rsidP="00141DE4">
      <w:pPr>
        <w:ind w:firstLine="708"/>
        <w:rPr>
          <w:color w:val="000000"/>
        </w:rPr>
      </w:pPr>
      <w:bookmarkStart w:id="0" w:name="_GoBack"/>
      <w:bookmarkEnd w:id="0"/>
    </w:p>
    <w:p w:rsidR="00141DE4" w:rsidRDefault="00141DE4" w:rsidP="00141DE4">
      <w:pPr>
        <w:ind w:firstLine="708"/>
        <w:rPr>
          <w:color w:val="000000"/>
        </w:rPr>
      </w:pPr>
    </w:p>
    <w:p w:rsidR="00141DE4" w:rsidRDefault="00141DE4" w:rsidP="00141DE4">
      <w:pPr>
        <w:ind w:firstLine="708"/>
        <w:rPr>
          <w:color w:val="000000"/>
        </w:rPr>
      </w:pPr>
      <w:r>
        <w:rPr>
          <w:color w:val="000000"/>
        </w:rPr>
        <w:t xml:space="preserve">Merkezimiz </w:t>
      </w:r>
      <w:r w:rsidR="00DD585C">
        <w:rPr>
          <w:color w:val="000000"/>
        </w:rPr>
        <w:t xml:space="preserve">Bodrum Halk Eğitim Merkezi bünyesinde 1987-2000 yılları arasında hizmet vermekte iken; 30 Eylül 2000 tarihinde </w:t>
      </w:r>
      <w:r>
        <w:rPr>
          <w:color w:val="000000"/>
        </w:rPr>
        <w:t>Bodrum/Ortakent Gürece mevkiinde Çıraklık Eğitim Merkezi ismiyle kurulmuştur.  Bodrum Esnaf Ve Sanatkârlar Odasının eğitime % 100 destek kampanyası çerçevesinde yaptırdığı yeni bina ise Bodrum/Ortakent K</w:t>
      </w:r>
      <w:r w:rsidRPr="00D77DD9">
        <w:rPr>
          <w:color w:val="000000"/>
        </w:rPr>
        <w:t xml:space="preserve">emer mevkiindeki pafta no 6/204 parseldeki </w:t>
      </w:r>
      <w:smartTag w:uri="urn:schemas-microsoft-com:office:smarttags" w:element="metricconverter">
        <w:smartTagPr>
          <w:attr w:name="ProductID" w:val="8520 METREKARE"/>
        </w:smartTagPr>
        <w:r w:rsidRPr="00D77DD9">
          <w:rPr>
            <w:color w:val="000000"/>
          </w:rPr>
          <w:t>8520 metrekare</w:t>
        </w:r>
      </w:smartTag>
      <w:r w:rsidRPr="00D77DD9">
        <w:rPr>
          <w:color w:val="000000"/>
        </w:rPr>
        <w:t xml:space="preserve"> arazinin, </w:t>
      </w:r>
      <w:r>
        <w:rPr>
          <w:color w:val="000000"/>
        </w:rPr>
        <w:t>Ortakent-Yahşi B</w:t>
      </w:r>
      <w:r w:rsidR="005F63F9">
        <w:rPr>
          <w:color w:val="000000"/>
        </w:rPr>
        <w:t xml:space="preserve">elediyesi tarafından  tahsisi gerçekleştirildi.  </w:t>
      </w:r>
      <w:r w:rsidRPr="00D77DD9">
        <w:rPr>
          <w:color w:val="000000"/>
        </w:rPr>
        <w:t xml:space="preserve"> </w:t>
      </w:r>
    </w:p>
    <w:p w:rsidR="00141DE4" w:rsidRDefault="00141DE4" w:rsidP="00141DE4">
      <w:pPr>
        <w:ind w:firstLine="708"/>
        <w:rPr>
          <w:color w:val="000000"/>
        </w:rPr>
      </w:pPr>
    </w:p>
    <w:p w:rsidR="00694384" w:rsidRDefault="00141DE4" w:rsidP="005F63F9">
      <w:pPr>
        <w:ind w:firstLine="708"/>
      </w:pPr>
      <w:r w:rsidRPr="00D77DD9">
        <w:rPr>
          <w:color w:val="000000"/>
        </w:rPr>
        <w:t>8 derslik ve 6 atölye kapasiteli olarak</w:t>
      </w:r>
      <w:r>
        <w:rPr>
          <w:color w:val="000000"/>
        </w:rPr>
        <w:t xml:space="preserve"> </w:t>
      </w:r>
      <w:r w:rsidRPr="00D77DD9">
        <w:rPr>
          <w:color w:val="000000"/>
        </w:rPr>
        <w:t>projelendirilen</w:t>
      </w:r>
      <w:r>
        <w:rPr>
          <w:color w:val="000000"/>
        </w:rPr>
        <w:t xml:space="preserve"> </w:t>
      </w:r>
      <w:r w:rsidRPr="00D77DD9">
        <w:rPr>
          <w:color w:val="000000"/>
        </w:rPr>
        <w:t xml:space="preserve"> "Mesleki Eğitim Merkezi" okul binası yapım protokolünü Muğla valiliği ile 20/04/2004 tarihinde imzala</w:t>
      </w:r>
      <w:r w:rsidR="005F63F9">
        <w:rPr>
          <w:color w:val="000000"/>
        </w:rPr>
        <w:t>n</w:t>
      </w:r>
      <w:r w:rsidRPr="00D77DD9">
        <w:rPr>
          <w:color w:val="000000"/>
        </w:rPr>
        <w:t xml:space="preserve">dı. 20/11/2004 tarihinde temeli atılan okul binası </w:t>
      </w:r>
      <w:r w:rsidR="005F63F9">
        <w:rPr>
          <w:color w:val="000000"/>
        </w:rPr>
        <w:t xml:space="preserve"> 30 </w:t>
      </w:r>
      <w:r w:rsidRPr="00D77DD9">
        <w:rPr>
          <w:color w:val="000000"/>
        </w:rPr>
        <w:t>Mart 2006 tarihinde tamamlandı. Me</w:t>
      </w:r>
      <w:r>
        <w:rPr>
          <w:color w:val="000000"/>
        </w:rPr>
        <w:t>rkezimiz, Milli Eğitim B</w:t>
      </w:r>
      <w:r w:rsidRPr="00D77DD9">
        <w:rPr>
          <w:color w:val="000000"/>
        </w:rPr>
        <w:t xml:space="preserve">akanı Sayın Hüseyin Çelik'in katılımıyla açılışı gerçekleştirilerek </w:t>
      </w:r>
      <w:r w:rsidR="005F63F9">
        <w:rPr>
          <w:color w:val="000000"/>
        </w:rPr>
        <w:t xml:space="preserve">“Bodrum esnaf ve sanatkarlar odası mesleki eğitim merkezi” adıyla  </w:t>
      </w:r>
      <w:r w:rsidRPr="00D77DD9">
        <w:rPr>
          <w:color w:val="000000"/>
        </w:rPr>
        <w:t xml:space="preserve">eğitim öğretime </w:t>
      </w:r>
      <w:r w:rsidR="005F63F9">
        <w:rPr>
          <w:color w:val="000000"/>
        </w:rPr>
        <w:t>hizmetlerine devam etmektedir.</w:t>
      </w:r>
    </w:p>
    <w:sectPr w:rsidR="00694384" w:rsidSect="0069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E4"/>
    <w:rsid w:val="00141DE4"/>
    <w:rsid w:val="005F63F9"/>
    <w:rsid w:val="00694384"/>
    <w:rsid w:val="00D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Win8</cp:lastModifiedBy>
  <cp:revision>2</cp:revision>
  <dcterms:created xsi:type="dcterms:W3CDTF">2015-02-25T09:48:00Z</dcterms:created>
  <dcterms:modified xsi:type="dcterms:W3CDTF">2015-02-25T09:48:00Z</dcterms:modified>
</cp:coreProperties>
</file>